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Brandex producent okularów przeciwsłonecznych - jakie okulary wybrać w sezonie letnim?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producent okularów przeciwsłonecznych podpowiada jakie modele okularów wybrać na lato tak by posłużyły nam znacznie dłużej niż jeden sezon.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okulary przeciwsłoneczne są niezbędne?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Moda zmienia się z sezonu na sezon do tego mamy także doczynienia z tak zwanymi mikro trendami, które pojawiają się i znikają co często ciężko wyłapać a tym bardziej zastosować w budowaniu swoich stylizacji w codziennym życiu. Dlatego też ważne, by w swojej szafie posiadać swoiste basici, czyli klasyczną odzież o klasycznym fasonie w podstawowych barwach. To pozwoli nam jedynie za pomocą dodatków pozostać trendy, nie wymieniając co sezon całej szafy. Jedbym z takowych dodatków są okulary zarówno korekcyjne jak i przeciwsłoneczne. Jako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producent okularów przeciwsłonecznych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poniżej przedstawiamy nasze typy najmodniejszych okularów w 2019 roku.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Producent okularów przeciwsłonecznych Brandex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W tym sezonie stawiamy na kolor! Jeśli jesteś fanką lub fanem klasyki, kup okulary w białych oprawkach lub czerwonych. Te barwy łatwiej zestawisz z minimalistycznymi stylizacjami. Dla odważnych zaś polecamy różowe, błękitne czy zielone lub żółte szkła z filtrem UV, najlepiej okrągłe ala lenonki. By wyglądały modnie zestaw je z innym dodatkiem w tym samym kolorze co szkła, sprawdzi się torebka, buty czy bransoletki lub pasek. Jesteśmy międzynarodowym </w:t>
      </w:r>
      <w:r>
        <w:rPr>
          <w:rFonts w:ascii="calibri" w:hAnsi="calibri" w:eastAsia="calibri" w:cs="calibri"/>
          <w:sz w:val="24"/>
          <w:szCs w:val="24"/>
          <w:b/>
        </w:rPr>
        <w:t xml:space="preserve">producentem okularów przeciwsłonecznych</w:t>
      </w:r>
      <w:r>
        <w:rPr>
          <w:rFonts w:ascii="calibri" w:hAnsi="calibri" w:eastAsia="calibri" w:cs="calibri"/>
          <w:sz w:val="24"/>
          <w:szCs w:val="24"/>
        </w:rPr>
        <w:t xml:space="preserve">, stawiamy więc również na najmocniejszy trend - powrót do lat 90- tych oraz specyficznych okularów cat eyes.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randex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2026-10-08T14:46:47+02:00</dcterms:created>
  <dcterms:modified xsi:type="dcterms:W3CDTF">2026-10-08T14:46:47+02:00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