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Brandex - Dystrybutor okularów przeciwsłonecznych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 firma współpracująca zrówno z dużymi jak i małymi przedsiębiorstwami jesteśmy dystrybutorem okularów przeciwsłonecznych, sportowych oraz do czytania a jednocześnie ich producentem oraz hurtownią. Sprawdź dlaczego warto rozpocząć z nami współpracę.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przeciwsłoneczne - czy warto je mieć w swojej ofercie?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Zracji zbliżającej się wiosny oraz lata w każdym sklepie odzieżowym, butiku a nawet sklepie wielobranżowym następuje całkowita wymiana towaru a także ekspozycji. Cieplejsze dni sprawią, że klienci chętniej kupią nowe, modne w danym sezonie sukienki, spódniczki, apaszki czy kapelusze a także - co absolutnie pewne- nowe okulary przeciwsłoneczne! To jeden z tych dodatków, którego nigdy za wiele. Dodatkowo moda nie jest łaskawa dla okularów co sezon zmieniając trend na ich kolor czy kształt. Czy więc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ystrybutor okularów przeciwsłonecznych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Ci w sezonie wiosna 2019 potrzebny? Sprawdźmy.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Dystrybutor okularów przeciwsłonecznych na sezon letnio wiosenny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dobrze wykorzystasz ciepły sezon oraz trafnie zaopatrzysz się w nowe artykuły masz szansę przyciągnąć uwagę wielu klientów a co za tym idzie, zarobić. Co się liczy? Po pierwsze towar musi być, jak już ustaliliśmy, zgodny z trendami na 2019 rok, po drugie należy go odpowiednio wyeksponować. Brandex </w:t>
      </w:r>
      <w:r>
        <w:rPr>
          <w:rFonts w:ascii="calibri" w:hAnsi="calibri" w:eastAsia="calibri" w:cs="calibri"/>
          <w:sz w:val="24"/>
          <w:szCs w:val="24"/>
          <w:b/>
        </w:rPr>
        <w:t xml:space="preserve">dystrybutor okularów przeciwsłonecznych</w:t>
      </w:r>
      <w:r>
        <w:rPr>
          <w:rFonts w:ascii="calibri" w:hAnsi="calibri" w:eastAsia="calibri" w:cs="calibri"/>
          <w:sz w:val="24"/>
          <w:szCs w:val="24"/>
        </w:rPr>
        <w:t xml:space="preserve"> zaopatrzy cie w odpowiednie ekspozytory oraz stendy, dzięki którym produkty będą się znacznie lepiej prezentować i zachęcać do kupna.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andex.pl/sunglasses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2024-04-20T08:39:45+02:00</dcterms:created>
  <dcterms:modified xsi:type="dcterms:W3CDTF">2024-04-20T08:39:45+02:00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